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85" w:rsidRPr="004F1029" w:rsidRDefault="004F1029">
      <w:pPr>
        <w:rPr>
          <w:b/>
          <w:sz w:val="40"/>
          <w:szCs w:val="40"/>
        </w:rPr>
      </w:pPr>
      <w:r w:rsidRPr="004F1029">
        <w:rPr>
          <w:b/>
          <w:sz w:val="40"/>
          <w:szCs w:val="40"/>
        </w:rPr>
        <w:t>Co vzít s sebou na první lekci</w:t>
      </w:r>
    </w:p>
    <w:p w:rsidR="004F1029" w:rsidRPr="004F1029" w:rsidRDefault="004F1029">
      <w:pPr>
        <w:rPr>
          <w:sz w:val="28"/>
          <w:szCs w:val="28"/>
        </w:rPr>
      </w:pPr>
      <w:r w:rsidRPr="004F1029">
        <w:rPr>
          <w:sz w:val="28"/>
          <w:szCs w:val="28"/>
        </w:rPr>
        <w:t xml:space="preserve">Na první výcvikovou lekci si nezapomeňte vzít očkovací průkaz, vodítko, misku a vodu, pamlsky a hračky pro psa. Doporučujeme sportovní oblečení, v případě dlouhých vlasů u slečen/žen gumičku a sponky do vlasů, vhodnou (neklouzavou) obuv na běhání a nadšení a dobrou náladu </w:t>
      </w:r>
      <w:r w:rsidRPr="004F1029">
        <w:rPr>
          <w:sz w:val="28"/>
          <w:szCs w:val="28"/>
        </w:rPr>
        <w:sym w:font="Wingdings" w:char="F04A"/>
      </w:r>
      <w:r w:rsidRPr="004F1029">
        <w:rPr>
          <w:sz w:val="28"/>
          <w:szCs w:val="28"/>
        </w:rPr>
        <w:t xml:space="preserve"> </w:t>
      </w:r>
    </w:p>
    <w:sectPr w:rsidR="004F1029" w:rsidRPr="004F1029" w:rsidSect="00B03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1029"/>
    <w:rsid w:val="004F1029"/>
    <w:rsid w:val="00B0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2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263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</cp:lastModifiedBy>
  <cp:revision>1</cp:revision>
  <dcterms:created xsi:type="dcterms:W3CDTF">2013-02-12T18:46:00Z</dcterms:created>
  <dcterms:modified xsi:type="dcterms:W3CDTF">2013-02-12T18:50:00Z</dcterms:modified>
</cp:coreProperties>
</file>